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984D" w14:textId="14BFACD3" w:rsidR="009C2E46" w:rsidRDefault="009C2E46" w:rsidP="00121885"/>
    <w:p w14:paraId="1855E55C" w14:textId="55B0AB67" w:rsidR="00C86F3C" w:rsidRDefault="00C86F3C" w:rsidP="00C86F3C">
      <w:pPr>
        <w:jc w:val="right"/>
        <w:rPr>
          <w:b/>
        </w:rPr>
      </w:pPr>
      <w:proofErr w:type="spellStart"/>
      <w:r w:rsidRPr="00C86F3C">
        <w:rPr>
          <w:b/>
        </w:rPr>
        <w:t>MII_Zadanie</w:t>
      </w:r>
      <w:proofErr w:type="spellEnd"/>
      <w:r w:rsidRPr="00C86F3C">
        <w:rPr>
          <w:b/>
        </w:rPr>
        <w:t xml:space="preserve"> wdrożeniowe</w:t>
      </w:r>
    </w:p>
    <w:p w14:paraId="75AC6914" w14:textId="72481C39" w:rsidR="00C86F3C" w:rsidRDefault="00C86F3C" w:rsidP="00C86F3C">
      <w:pPr>
        <w:jc w:val="right"/>
        <w:rPr>
          <w:b/>
        </w:rPr>
      </w:pPr>
    </w:p>
    <w:p w14:paraId="7EAF2710" w14:textId="77777777" w:rsidR="00C86F3C" w:rsidRPr="000B1DF1" w:rsidRDefault="00C86F3C" w:rsidP="00C86F3C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r w:rsidRPr="000B1DF1">
        <w:rPr>
          <w:rStyle w:val="Pogrubienie"/>
          <w:rFonts w:asciiTheme="minorHAnsi" w:hAnsiTheme="minorHAnsi" w:cstheme="minorHAnsi"/>
          <w:sz w:val="24"/>
          <w:szCs w:val="24"/>
        </w:rPr>
        <w:t>Zadanie wdrożeniowe nr 2</w:t>
      </w:r>
      <w:r w:rsidRPr="000B1DF1">
        <w:rPr>
          <w:rFonts w:asciiTheme="minorHAnsi" w:hAnsiTheme="minorHAnsi" w:cstheme="minorHAnsi"/>
          <w:sz w:val="24"/>
          <w:szCs w:val="24"/>
        </w:rPr>
        <w:t xml:space="preserve"> (dwa warianty)</w:t>
      </w:r>
    </w:p>
    <w:p w14:paraId="207A8567" w14:textId="7C54E69F" w:rsidR="00C86F3C" w:rsidRDefault="00C86F3C" w:rsidP="00C86F3C">
      <w:pPr>
        <w:pStyle w:val="NormalnyWeb"/>
        <w:jc w:val="both"/>
        <w:rPr>
          <w:rFonts w:asciiTheme="minorHAnsi" w:hAnsiTheme="minorHAnsi" w:cstheme="minorHAnsi"/>
          <w:u w:val="single"/>
        </w:rPr>
      </w:pPr>
      <w:r w:rsidRPr="000B1DF1">
        <w:rPr>
          <w:rFonts w:asciiTheme="minorHAnsi" w:hAnsiTheme="minorHAnsi" w:cstheme="minorHAnsi"/>
          <w:u w:val="single"/>
        </w:rPr>
        <w:t xml:space="preserve">Wariant 1: </w:t>
      </w:r>
    </w:p>
    <w:p w14:paraId="175C8C2C" w14:textId="77777777" w:rsidR="00C86F3C" w:rsidRPr="000B1DF1" w:rsidRDefault="00C86F3C" w:rsidP="00C86F3C">
      <w:pPr>
        <w:pStyle w:val="NormalnyWeb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B1DF1">
        <w:rPr>
          <w:rFonts w:asciiTheme="minorHAnsi" w:hAnsiTheme="minorHAnsi" w:cstheme="minorHAnsi"/>
        </w:rPr>
        <w:t>Dokonajcie diagnozy lokalnych zasobów, które mogą zostać wykorzystane w procesowym wspomaganiu szkół/placówek w gminie, z uwzględnieniem następujących obszarów (wybierzcie dwa):</w:t>
      </w:r>
    </w:p>
    <w:p w14:paraId="547A3FF6" w14:textId="77777777" w:rsidR="00C86F3C" w:rsidRPr="000B1DF1" w:rsidRDefault="00C86F3C" w:rsidP="00C86F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Zasoby ludzkie, wiedza (kapitał ludzki)</w:t>
      </w:r>
    </w:p>
    <w:p w14:paraId="70F4A13F" w14:textId="77777777" w:rsidR="00C86F3C" w:rsidRPr="000B1DF1" w:rsidRDefault="00C86F3C" w:rsidP="00C86F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Infrastruktura</w:t>
      </w:r>
    </w:p>
    <w:p w14:paraId="73DAE8C4" w14:textId="77777777" w:rsidR="00C86F3C" w:rsidRPr="000B1DF1" w:rsidRDefault="00C86F3C" w:rsidP="00C86F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Zasoby społeczne i demograficzne (w tym kapitał społeczny)</w:t>
      </w:r>
    </w:p>
    <w:p w14:paraId="3020A336" w14:textId="77777777" w:rsidR="00C86F3C" w:rsidRPr="000B1DF1" w:rsidRDefault="00C86F3C" w:rsidP="00C86F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Środki finansowe</w:t>
      </w:r>
    </w:p>
    <w:p w14:paraId="6F2219C5" w14:textId="77777777" w:rsidR="00C86F3C" w:rsidRPr="000B1DF1" w:rsidRDefault="00C86F3C" w:rsidP="00C86F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Instytucje i procedury, uwarunkowania (rozwiązania) organizacyjne</w:t>
      </w:r>
    </w:p>
    <w:p w14:paraId="0A437B87" w14:textId="77777777" w:rsidR="00C86F3C" w:rsidRPr="000B1DF1" w:rsidRDefault="00C86F3C" w:rsidP="00C86F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Potrzeby i oczekiwania lokalnej społeczności, potencjał do działania</w:t>
      </w:r>
    </w:p>
    <w:p w14:paraId="59E69F51" w14:textId="77777777" w:rsidR="00C86F3C" w:rsidRPr="000B1DF1" w:rsidRDefault="00C86F3C" w:rsidP="00C86F3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B1DF1">
        <w:rPr>
          <w:rFonts w:cstheme="minorHAnsi"/>
          <w:sz w:val="24"/>
          <w:szCs w:val="24"/>
        </w:rPr>
        <w:t>Dotychczasowe działania i ich rezultaty</w:t>
      </w:r>
    </w:p>
    <w:p w14:paraId="7F7AC5E2" w14:textId="77777777" w:rsidR="00C86F3C" w:rsidRPr="000B1DF1" w:rsidRDefault="00C86F3C" w:rsidP="00C86F3C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Dane zbierzcie w formie elektronicznej. Dokonajcie ich agregacji w taki sposób, aby umożliwiały analizę i interpretację oraz wyciągniecie wniosków (tabela, wykres itp.) Przygotujcie</w:t>
      </w:r>
      <w:r>
        <w:rPr>
          <w:rFonts w:asciiTheme="minorHAnsi" w:hAnsiTheme="minorHAnsi" w:cstheme="minorHAnsi"/>
        </w:rPr>
        <w:t xml:space="preserve"> </w:t>
      </w:r>
      <w:r w:rsidRPr="000B1DF1">
        <w:rPr>
          <w:rFonts w:asciiTheme="minorHAnsi" w:hAnsiTheme="minorHAnsi" w:cstheme="minorHAnsi"/>
        </w:rPr>
        <w:t>prezentację zebranych informacji w dowolnej formie (plakat, prezentacja multimedialna, inne). Efektami swojej pracy podzielicie się na następnym spotkaniu/module szkoleniowym. Będą to 10-minutowe wystąpienia przedstawicieli poszczególnych samorządów.</w:t>
      </w:r>
    </w:p>
    <w:p w14:paraId="00CC24C8" w14:textId="77777777" w:rsidR="00C86F3C" w:rsidRDefault="00C86F3C" w:rsidP="00C86F3C">
      <w:pPr>
        <w:pStyle w:val="NormalnyWeb"/>
        <w:jc w:val="both"/>
        <w:rPr>
          <w:rFonts w:asciiTheme="minorHAnsi" w:hAnsiTheme="minorHAnsi" w:cstheme="minorHAnsi"/>
          <w:u w:val="single"/>
        </w:rPr>
      </w:pPr>
    </w:p>
    <w:p w14:paraId="041031D8" w14:textId="77777777" w:rsidR="00C86F3C" w:rsidRDefault="00C86F3C" w:rsidP="00C86F3C">
      <w:pPr>
        <w:pStyle w:val="NormalnyWeb"/>
        <w:jc w:val="both"/>
        <w:rPr>
          <w:rFonts w:asciiTheme="minorHAnsi" w:hAnsiTheme="minorHAnsi" w:cstheme="minorHAnsi"/>
          <w:u w:val="single"/>
        </w:rPr>
      </w:pPr>
    </w:p>
    <w:p w14:paraId="240658AD" w14:textId="32ABCE25" w:rsidR="00C86F3C" w:rsidRPr="000B1DF1" w:rsidRDefault="00C86F3C" w:rsidP="00C86F3C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  <w:u w:val="single"/>
        </w:rPr>
        <w:t xml:space="preserve">Wariant 2: </w:t>
      </w:r>
    </w:p>
    <w:p w14:paraId="2284BC24" w14:textId="77777777" w:rsidR="00C86F3C" w:rsidRPr="000B1DF1" w:rsidRDefault="00C86F3C" w:rsidP="00C86F3C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Dokonajcie diagnozy lokalnych zasobów, które mogą zostać wykorzystane przy opracowywaniu planu strategicznego gminy. Z dwóch wybranych obszarów (wskazanych powyżej) wybierzcie dane, które będą potrzebne do wyliczenia wskaźników (po dwa dla każdego obszaru). Dane zbierzcie w formie elektronicznej. Wyliczcie wskaźniki, dokonajcie ich analizy i interpretacji oraz wyciągnijcie wnioski (tabela, wykres itp.) Przygotujcie</w:t>
      </w:r>
      <w:r>
        <w:rPr>
          <w:rFonts w:asciiTheme="minorHAnsi" w:hAnsiTheme="minorHAnsi" w:cstheme="minorHAnsi"/>
        </w:rPr>
        <w:t xml:space="preserve"> </w:t>
      </w:r>
      <w:r w:rsidRPr="000B1DF1">
        <w:rPr>
          <w:rFonts w:asciiTheme="minorHAnsi" w:hAnsiTheme="minorHAnsi" w:cstheme="minorHAnsi"/>
        </w:rPr>
        <w:t>prezentację multimedialną zawierającą zebrane informacje. Efektami swojej pracy podzielicie się na następnym spotkaniu/module szkoleniowym. Będą to 10-minutowe wystąpienia przedstawicieli poszczególnych samorządów.</w:t>
      </w:r>
    </w:p>
    <w:p w14:paraId="536FAF91" w14:textId="77777777" w:rsidR="00C86F3C" w:rsidRPr="00C86F3C" w:rsidRDefault="00C86F3C" w:rsidP="00C86F3C">
      <w:pPr>
        <w:jc w:val="right"/>
        <w:rPr>
          <w:b/>
        </w:rPr>
      </w:pPr>
    </w:p>
    <w:sectPr w:rsidR="00C86F3C" w:rsidRPr="00C86F3C" w:rsidSect="005D53A0">
      <w:headerReference w:type="default" r:id="rId9"/>
      <w:foot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DEAC" w14:textId="77777777" w:rsidR="00BB3312" w:rsidRDefault="00BB3312" w:rsidP="00873E87">
      <w:pPr>
        <w:spacing w:after="0" w:line="240" w:lineRule="auto"/>
      </w:pPr>
      <w:r>
        <w:separator/>
      </w:r>
    </w:p>
  </w:endnote>
  <w:endnote w:type="continuationSeparator" w:id="0">
    <w:p w14:paraId="3322549C" w14:textId="77777777" w:rsidR="00BB3312" w:rsidRDefault="00BB331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746"/>
    </w:tblGrid>
    <w:tr w:rsidR="00AC23FF" w:rsidRPr="00C45678" w14:paraId="7CF3EBFB" w14:textId="77777777" w:rsidTr="00AC23FF">
      <w:trPr>
        <w:cantSplit/>
        <w:trHeight w:hRule="exact" w:val="159"/>
        <w:jc w:val="center"/>
      </w:trPr>
      <w:tc>
        <w:tcPr>
          <w:tcW w:w="9071" w:type="dxa"/>
          <w:gridSpan w:val="3"/>
        </w:tcPr>
        <w:p w14:paraId="34ECD6A9" w14:textId="77777777"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C23FF" w:rsidRPr="009F525E" w14:paraId="2EE4E860" w14:textId="77777777" w:rsidTr="00AC23FF">
      <w:trPr>
        <w:jc w:val="center"/>
      </w:trPr>
      <w:tc>
        <w:tcPr>
          <w:tcW w:w="3348" w:type="dxa"/>
          <w:shd w:val="clear" w:color="auto" w:fill="auto"/>
        </w:tcPr>
        <w:p w14:paraId="34B0ED2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2977" w:type="dxa"/>
          <w:shd w:val="clear" w:color="auto" w:fill="auto"/>
          <w:vAlign w:val="center"/>
        </w:tcPr>
        <w:p w14:paraId="0287ADE5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746" w:type="dxa"/>
          <w:shd w:val="clear" w:color="auto" w:fill="auto"/>
          <w:vAlign w:val="center"/>
        </w:tcPr>
        <w:p w14:paraId="2A26D5C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AC23FF" w:rsidRPr="009F525E" w14:paraId="0F3C70CA" w14:textId="77777777" w:rsidTr="00AC23FF">
      <w:trPr>
        <w:trHeight w:val="680"/>
        <w:jc w:val="center"/>
      </w:trPr>
      <w:tc>
        <w:tcPr>
          <w:tcW w:w="3348" w:type="dxa"/>
          <w:vAlign w:val="center"/>
        </w:tcPr>
        <w:p w14:paraId="1EB37F9F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– szkolenia i doradztwo dla JST </w:t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br/>
            <w:t>w województwie lubelskim</w:t>
          </w:r>
        </w:p>
      </w:tc>
      <w:tc>
        <w:tcPr>
          <w:tcW w:w="2977" w:type="dxa"/>
          <w:vAlign w:val="center"/>
        </w:tcPr>
        <w:p w14:paraId="6733BAF2" w14:textId="77777777" w:rsidR="00AC23FF" w:rsidRPr="009420ED" w:rsidRDefault="00AC23FF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746" w:type="dxa"/>
          <w:vAlign w:val="center"/>
        </w:tcPr>
        <w:p w14:paraId="4697BAFE" w14:textId="77777777" w:rsidR="00AC23FF" w:rsidRPr="009420ED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AC23FF" w:rsidRPr="00EC47E0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AC23FF" w:rsidRPr="009420ED" w:rsidRDefault="00BB3312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AC23FF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EB3AAE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BB6C01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AC23FF" w:rsidRPr="00B34EB3" w14:paraId="7EF49AA5" w14:textId="77777777" w:rsidTr="00AC23FF">
      <w:trPr>
        <w:trHeight w:hRule="exact" w:val="170"/>
        <w:jc w:val="center"/>
      </w:trPr>
      <w:tc>
        <w:tcPr>
          <w:tcW w:w="9071" w:type="dxa"/>
          <w:gridSpan w:val="3"/>
        </w:tcPr>
        <w:p w14:paraId="1CBFA39E" w14:textId="066AFD37" w:rsidR="00AC23FF" w:rsidRPr="00B34EB3" w:rsidRDefault="00AC23FF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121885">
            <w:rPr>
              <w:noProof/>
              <w:color w:val="808080"/>
              <w:spacing w:val="2"/>
              <w:sz w:val="14"/>
              <w:szCs w:val="14"/>
            </w:rPr>
            <w:t>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73E87" w:rsidRDefault="00873E87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4D22" w14:textId="77777777" w:rsidR="00BB3312" w:rsidRDefault="00BB3312" w:rsidP="00873E87">
      <w:pPr>
        <w:spacing w:after="0" w:line="240" w:lineRule="auto"/>
      </w:pPr>
      <w:r>
        <w:separator/>
      </w:r>
    </w:p>
  </w:footnote>
  <w:footnote w:type="continuationSeparator" w:id="0">
    <w:p w14:paraId="1F5CEDEC" w14:textId="77777777" w:rsidR="00BB3312" w:rsidRDefault="00BB331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14:paraId="201E12B5" w14:textId="77777777" w:rsidTr="005D53A0">
      <w:tc>
        <w:tcPr>
          <w:tcW w:w="3686" w:type="dxa"/>
          <w:vAlign w:val="center"/>
        </w:tcPr>
        <w:p w14:paraId="286E32FA" w14:textId="5355A979"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6A65B0B" w14:textId="4ABAC72A" w:rsidR="00076804" w:rsidRPr="00F474F6" w:rsidRDefault="00EB3AAE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  <w:vAlign w:val="center"/>
        </w:tcPr>
        <w:p w14:paraId="56FF6DA4" w14:textId="7B472E93"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7BB3" w14:textId="5E73A664"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91075F"/>
    <w:multiLevelType w:val="multilevel"/>
    <w:tmpl w:val="EFC0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3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208FA"/>
    <w:rsid w:val="000257B2"/>
    <w:rsid w:val="0004349B"/>
    <w:rsid w:val="000544CF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2188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5E57"/>
    <w:rsid w:val="00247CA4"/>
    <w:rsid w:val="00253BB6"/>
    <w:rsid w:val="002678D6"/>
    <w:rsid w:val="00270524"/>
    <w:rsid w:val="00270D1A"/>
    <w:rsid w:val="0028160E"/>
    <w:rsid w:val="00285032"/>
    <w:rsid w:val="00286ACB"/>
    <w:rsid w:val="00294126"/>
    <w:rsid w:val="002A5443"/>
    <w:rsid w:val="002A6023"/>
    <w:rsid w:val="002B5E7E"/>
    <w:rsid w:val="002B7EF4"/>
    <w:rsid w:val="002C57B3"/>
    <w:rsid w:val="002D1AB4"/>
    <w:rsid w:val="002D5123"/>
    <w:rsid w:val="002E2C29"/>
    <w:rsid w:val="002E33F7"/>
    <w:rsid w:val="003254D8"/>
    <w:rsid w:val="00345AEC"/>
    <w:rsid w:val="003466C4"/>
    <w:rsid w:val="003473F7"/>
    <w:rsid w:val="00350F10"/>
    <w:rsid w:val="00352394"/>
    <w:rsid w:val="003657BC"/>
    <w:rsid w:val="0036586D"/>
    <w:rsid w:val="00393C1D"/>
    <w:rsid w:val="003B1ED5"/>
    <w:rsid w:val="003B3AF8"/>
    <w:rsid w:val="003D018E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9159F"/>
    <w:rsid w:val="005A5550"/>
    <w:rsid w:val="005B3661"/>
    <w:rsid w:val="005C10E3"/>
    <w:rsid w:val="005C395A"/>
    <w:rsid w:val="005D53A0"/>
    <w:rsid w:val="005E0BEA"/>
    <w:rsid w:val="005E5FED"/>
    <w:rsid w:val="005F6F83"/>
    <w:rsid w:val="00605F3C"/>
    <w:rsid w:val="00637FC1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32DE4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33D1E"/>
    <w:rsid w:val="009420ED"/>
    <w:rsid w:val="00946B98"/>
    <w:rsid w:val="00960565"/>
    <w:rsid w:val="00962011"/>
    <w:rsid w:val="009715E7"/>
    <w:rsid w:val="009869CE"/>
    <w:rsid w:val="00986C2E"/>
    <w:rsid w:val="00986D23"/>
    <w:rsid w:val="00991A35"/>
    <w:rsid w:val="00992021"/>
    <w:rsid w:val="009B04A8"/>
    <w:rsid w:val="009C2E46"/>
    <w:rsid w:val="009E04FF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E43CD"/>
    <w:rsid w:val="00AF2FA2"/>
    <w:rsid w:val="00AF563B"/>
    <w:rsid w:val="00B05272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3312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86F3C"/>
    <w:rsid w:val="00CB3A29"/>
    <w:rsid w:val="00CC103A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21626"/>
    <w:rsid w:val="00E26463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chartTrackingRefBased/>
  <w15:docId w15:val="{4E544974-FA75-4C54-A7E6-01124E6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C86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86F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AB694A-61B4-4124-9838-78F8D66A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Katarzyna Grzesiak</cp:lastModifiedBy>
  <cp:revision>2</cp:revision>
  <cp:lastPrinted>2016-05-06T13:22:00Z</cp:lastPrinted>
  <dcterms:created xsi:type="dcterms:W3CDTF">2018-03-26T07:19:00Z</dcterms:created>
  <dcterms:modified xsi:type="dcterms:W3CDTF">2018-03-26T07:19:00Z</dcterms:modified>
</cp:coreProperties>
</file>